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B" w:rsidRPr="000756CB" w:rsidRDefault="000756CB" w:rsidP="000756C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756CB" w:rsidRDefault="000756CB" w:rsidP="000756C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детский сад с. Уткино</w:t>
      </w:r>
    </w:p>
    <w:p w:rsidR="000756CB" w:rsidRDefault="000756CB" w:rsidP="000756C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56CB" w:rsidRPr="000756CB" w:rsidRDefault="000756CB" w:rsidP="000756C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младшей разновозрастной группе.</w:t>
      </w:r>
    </w:p>
    <w:p w:rsidR="000756CB" w:rsidRPr="000756CB" w:rsidRDefault="000756CB" w:rsidP="00075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– это нормативный документ, структурная и функциональная единица воспитательного – образовательного процесса. Цели и задачи документа – решение конкретных задач, определённых комплексными и порционными образовательными программами, реализованными в ДОУ.</w:t>
      </w:r>
    </w:p>
    <w:p w:rsidR="000756CB" w:rsidRPr="000756CB" w:rsidRDefault="000756CB" w:rsidP="00075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обеспечивает разностороннее развитие детей в возрасте от 1,5 до 4</w:t>
      </w:r>
      <w:r w:rsidR="00D31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лет с учётом их возрастных и индивидуальных особенностей по основным направлениям.</w:t>
      </w:r>
    </w:p>
    <w:p w:rsidR="000756CB" w:rsidRPr="000756CB" w:rsidRDefault="000756CB" w:rsidP="00075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программы осуществляется в соответствии с нормативно-правовыми документами: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</w:t>
      </w:r>
      <w:r w:rsidRPr="000756CB">
        <w:rPr>
          <w:rStyle w:val="c1"/>
          <w:sz w:val="24"/>
          <w:szCs w:val="24"/>
        </w:rPr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0756CB">
        <w:rPr>
          <w:rStyle w:val="c1"/>
          <w:sz w:val="24"/>
          <w:szCs w:val="24"/>
        </w:rPr>
        <w:br/>
        <w:t>6 февраля 2023 г., регистрационный № 72264);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0756CB">
        <w:rPr>
          <w:rStyle w:val="c1"/>
          <w:sz w:val="24"/>
          <w:szCs w:val="24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</w:t>
      </w:r>
      <w:r w:rsidRPr="000756CB">
        <w:rPr>
          <w:rStyle w:val="c1"/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 Региональный компонент по Липецкой области;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Устав МБДОУ д/с. с. Уткино;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Программа развития МБДОУ д/с. с. Уткино;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lastRenderedPageBreak/>
        <w:t>Правила внутреннего распорядка воспитанников ДОУ;</w:t>
      </w:r>
    </w:p>
    <w:p w:rsidR="000756CB" w:rsidRPr="000756CB" w:rsidRDefault="000756CB" w:rsidP="000756CB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Положение об основной образовательной программе МБДОУ д/с с.Уткино</w:t>
      </w:r>
    </w:p>
    <w:p w:rsidR="004E09A6" w:rsidRPr="000756CB" w:rsidRDefault="00344E3D">
      <w:pPr>
        <w:rPr>
          <w:sz w:val="24"/>
          <w:szCs w:val="24"/>
        </w:rPr>
      </w:pPr>
    </w:p>
    <w:p w:rsidR="000756CB" w:rsidRPr="000756CB" w:rsidRDefault="000756CB" w:rsidP="000756CB">
      <w:pPr>
        <w:spacing w:line="240" w:lineRule="auto"/>
        <w:ind w:firstLine="567"/>
        <w:jc w:val="center"/>
        <w:rPr>
          <w:rStyle w:val="c1"/>
          <w:b/>
          <w:sz w:val="24"/>
          <w:szCs w:val="24"/>
        </w:rPr>
      </w:pPr>
      <w:r w:rsidRPr="000756CB">
        <w:rPr>
          <w:rStyle w:val="c1"/>
          <w:b/>
          <w:sz w:val="24"/>
          <w:szCs w:val="24"/>
        </w:rPr>
        <w:t>Цели и задачи программы: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0756CB">
        <w:rPr>
          <w:rStyle w:val="c1"/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 w:rsidRPr="000756CB">
        <w:rPr>
          <w:rStyle w:val="c1"/>
          <w:sz w:val="24"/>
          <w:szCs w:val="24"/>
        </w:rPr>
        <w:br/>
        <w:t xml:space="preserve"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</w:t>
      </w:r>
      <w:r w:rsidRPr="000756CB">
        <w:rPr>
          <w:rStyle w:val="c1"/>
          <w:sz w:val="24"/>
          <w:szCs w:val="24"/>
        </w:rPr>
        <w:br/>
        <w:t>и индивидуальных возможностей;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 w:rsidRPr="000756CB">
        <w:rPr>
          <w:rStyle w:val="c1"/>
          <w:sz w:val="24"/>
          <w:szCs w:val="24"/>
        </w:rPr>
        <w:br/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</w:t>
      </w:r>
      <w:r w:rsidRPr="000756CB">
        <w:rPr>
          <w:rStyle w:val="c1"/>
          <w:sz w:val="24"/>
          <w:szCs w:val="24"/>
        </w:rPr>
        <w:br/>
        <w:t>и норм поведения в интересах человека, семьи, общества;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0756CB">
        <w:rPr>
          <w:rStyle w:val="c1"/>
          <w:sz w:val="24"/>
          <w:szCs w:val="24"/>
        </w:rPr>
        <w:br/>
        <w:t>и начального общего образования;</w:t>
      </w:r>
    </w:p>
    <w:p w:rsidR="000756CB" w:rsidRPr="000756CB" w:rsidRDefault="000756CB" w:rsidP="000756C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rStyle w:val="c1"/>
          <w:sz w:val="24"/>
          <w:szCs w:val="24"/>
        </w:rPr>
      </w:pPr>
      <w:r w:rsidRPr="000756CB">
        <w:rPr>
          <w:rStyle w:val="c1"/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0756CB">
        <w:rPr>
          <w:rStyle w:val="c1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образования.</w:t>
      </w:r>
    </w:p>
    <w:p w:rsidR="000756CB" w:rsidRPr="000756CB" w:rsidRDefault="000756CB" w:rsidP="000756CB">
      <w:pPr>
        <w:pStyle w:val="a3"/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contextualSpacing w:val="0"/>
        <w:jc w:val="left"/>
        <w:rPr>
          <w:rStyle w:val="c1"/>
          <w:sz w:val="24"/>
          <w:szCs w:val="24"/>
        </w:rPr>
      </w:pPr>
    </w:p>
    <w:p w:rsidR="00D31091" w:rsidRDefault="00D31091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lastRenderedPageBreak/>
        <w:t>Образовательная область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«Физическое развитие»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Содержание образовательной области направлено на достижен</w:t>
      </w:r>
      <w:r w:rsidR="00D31091">
        <w:rPr>
          <w:rFonts w:ascii="Times New Roman" w:hAnsi="Times New Roman"/>
          <w:sz w:val="24"/>
          <w:szCs w:val="24"/>
        </w:rPr>
        <w:t xml:space="preserve">ие целей охраны здоровья детей </w:t>
      </w:r>
      <w:r w:rsidR="00190A03">
        <w:rPr>
          <w:rFonts w:ascii="Times New Roman" w:hAnsi="Times New Roman"/>
          <w:sz w:val="24"/>
          <w:szCs w:val="24"/>
        </w:rPr>
        <w:t xml:space="preserve">и формирования </w:t>
      </w:r>
      <w:r w:rsidRPr="000756CB">
        <w:rPr>
          <w:rFonts w:ascii="Times New Roman" w:hAnsi="Times New Roman"/>
          <w:sz w:val="24"/>
          <w:szCs w:val="24"/>
        </w:rPr>
        <w:t>основы культуры здоровья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воспитание культурно – гигиенических навыков: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формирование начальных п</w:t>
      </w:r>
      <w:r w:rsidR="00D31091">
        <w:rPr>
          <w:rFonts w:ascii="Times New Roman" w:hAnsi="Times New Roman"/>
          <w:sz w:val="24"/>
          <w:szCs w:val="24"/>
        </w:rPr>
        <w:t xml:space="preserve">редставлений о здоровом образе </w:t>
      </w:r>
      <w:r w:rsidRPr="000756CB">
        <w:rPr>
          <w:rFonts w:ascii="Times New Roman" w:hAnsi="Times New Roman"/>
          <w:sz w:val="24"/>
          <w:szCs w:val="24"/>
        </w:rPr>
        <w:t>жизни.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«Познавательное развитие»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Содержание образовательной области «Познание» направленно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сенсорное развитие;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познавательно – и</w:t>
      </w:r>
      <w:r w:rsidR="00190A03">
        <w:rPr>
          <w:rFonts w:ascii="Times New Roman" w:hAnsi="Times New Roman"/>
          <w:sz w:val="24"/>
          <w:szCs w:val="24"/>
        </w:rPr>
        <w:t>сследовательской и продуктивной</w:t>
      </w:r>
      <w:r w:rsidRPr="000756CB">
        <w:rPr>
          <w:rFonts w:ascii="Times New Roman" w:hAnsi="Times New Roman"/>
          <w:sz w:val="24"/>
          <w:szCs w:val="24"/>
        </w:rPr>
        <w:t xml:space="preserve"> (конструктивной) деятельности;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 формирование элементарных математических представлений </w:t>
      </w:r>
      <w:r w:rsidRPr="000756CB">
        <w:rPr>
          <w:rFonts w:ascii="Times New Roman" w:hAnsi="Times New Roman"/>
          <w:b/>
          <w:bCs/>
          <w:sz w:val="24"/>
          <w:szCs w:val="24"/>
        </w:rPr>
        <w:t>(ФЭМП)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 формирование целостной картины мира, расширения кругозора детей </w:t>
      </w:r>
      <w:r w:rsidRPr="000756CB">
        <w:rPr>
          <w:rFonts w:ascii="Times New Roman" w:hAnsi="Times New Roman"/>
          <w:b/>
          <w:bCs/>
          <w:sz w:val="24"/>
          <w:szCs w:val="24"/>
        </w:rPr>
        <w:t>(ФЦКМ).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«Речевое развитие»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Развитие речи</w:t>
      </w:r>
    </w:p>
    <w:p w:rsidR="000756CB" w:rsidRPr="000756CB" w:rsidRDefault="00190A03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деятельности </w:t>
      </w:r>
      <w:r w:rsidR="000756CB" w:rsidRPr="000756CB">
        <w:rPr>
          <w:rFonts w:ascii="Times New Roman" w:hAnsi="Times New Roman"/>
          <w:sz w:val="24"/>
          <w:szCs w:val="24"/>
        </w:rPr>
        <w:t xml:space="preserve">«Развитие </w:t>
      </w:r>
      <w:proofErr w:type="gramStart"/>
      <w:r w:rsidR="000756CB" w:rsidRPr="000756CB">
        <w:rPr>
          <w:rFonts w:ascii="Times New Roman" w:hAnsi="Times New Roman"/>
          <w:sz w:val="24"/>
          <w:szCs w:val="24"/>
        </w:rPr>
        <w:t>речи»  направленно</w:t>
      </w:r>
      <w:proofErr w:type="gramEnd"/>
      <w:r w:rsidR="000756CB" w:rsidRPr="000756CB">
        <w:rPr>
          <w:rFonts w:ascii="Times New Roman" w:hAnsi="Times New Roman"/>
          <w:sz w:val="24"/>
          <w:szCs w:val="24"/>
        </w:rPr>
        <w:t xml:space="preserve">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свободного общения со взрослыми и детьми;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-практическое овладение воспитанниками нормами речи.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756CB">
        <w:rPr>
          <w:rFonts w:ascii="Times New Roman" w:hAnsi="Times New Roman"/>
          <w:b/>
          <w:sz w:val="24"/>
          <w:szCs w:val="24"/>
        </w:rPr>
        <w:t>Восприятие художественной литературы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Содержание «Восприя</w:t>
      </w:r>
      <w:r w:rsidR="00D31091">
        <w:rPr>
          <w:rFonts w:ascii="Times New Roman" w:hAnsi="Times New Roman"/>
          <w:sz w:val="24"/>
          <w:szCs w:val="24"/>
        </w:rPr>
        <w:t xml:space="preserve">тия художественной литературы» </w:t>
      </w:r>
      <w:r w:rsidRPr="000756CB">
        <w:rPr>
          <w:rFonts w:ascii="Times New Roman" w:hAnsi="Times New Roman"/>
          <w:sz w:val="24"/>
          <w:szCs w:val="24"/>
        </w:rPr>
        <w:t>направленно на достижение цели формирования интереса и потребности в восприятии книг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формирование целостной картины мира, в том числе первичных ценностных представлений;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литературной речи;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lastRenderedPageBreak/>
        <w:t xml:space="preserve">- приобщение  к </w:t>
      </w:r>
      <w:r w:rsidR="00D31091" w:rsidRPr="000756CB">
        <w:rPr>
          <w:rFonts w:ascii="Times New Roman" w:hAnsi="Times New Roman"/>
          <w:sz w:val="24"/>
          <w:szCs w:val="24"/>
        </w:rPr>
        <w:t>словесному</w:t>
      </w:r>
      <w:r w:rsidRPr="000756CB">
        <w:rPr>
          <w:rFonts w:ascii="Times New Roman" w:hAnsi="Times New Roman"/>
          <w:sz w:val="24"/>
          <w:szCs w:val="24"/>
        </w:rPr>
        <w:t xml:space="preserve"> искусству, в том числе развитие художественного восприятия и эстетического вкуса.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«Художественно – эстетическое развитие»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Изобразительная деятельность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-Содержание «Изобразительной </w:t>
      </w:r>
      <w:proofErr w:type="gramStart"/>
      <w:r w:rsidRPr="000756CB">
        <w:rPr>
          <w:rFonts w:ascii="Times New Roman" w:hAnsi="Times New Roman"/>
          <w:sz w:val="24"/>
          <w:szCs w:val="24"/>
        </w:rPr>
        <w:t>деятельности»  направленно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 на достижение целей формирование интереса к эстетической стороне окружающей деятельности, удовлетворение потребности детей в самовыражении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756CB">
        <w:rPr>
          <w:rFonts w:ascii="Times New Roman" w:hAnsi="Times New Roman"/>
          <w:sz w:val="24"/>
          <w:szCs w:val="24"/>
        </w:rPr>
        <w:t>развитие  продуктивной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деятельности детей ( рисование, лепка, аппликация, художественный труд);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детского творчества;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приобщение к изобразительному искусству.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Музыкально – художественная деятельность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Содержание «Музыкально – художественной </w:t>
      </w:r>
      <w:proofErr w:type="gramStart"/>
      <w:r w:rsidRPr="000756CB">
        <w:rPr>
          <w:rFonts w:ascii="Times New Roman" w:hAnsi="Times New Roman"/>
          <w:sz w:val="24"/>
          <w:szCs w:val="24"/>
        </w:rPr>
        <w:t>деятельности»  направленно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на достижение цели развития музыкальной деятельности  детей, способности эмоционально воспринимать музыку через решение следующих задач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музыкально – художественной деятельности;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приобщение к музыкальному искусству.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«Социально - коммуникативное развитие»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Социализация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0756CB">
        <w:rPr>
          <w:rFonts w:ascii="Times New Roman" w:hAnsi="Times New Roman"/>
          <w:sz w:val="24"/>
          <w:szCs w:val="24"/>
        </w:rPr>
        <w:t>деятельности  «</w:t>
      </w:r>
      <w:proofErr w:type="gramEnd"/>
      <w:r w:rsidRPr="000756CB">
        <w:rPr>
          <w:rFonts w:ascii="Times New Roman" w:hAnsi="Times New Roman"/>
          <w:sz w:val="24"/>
          <w:szCs w:val="24"/>
        </w:rPr>
        <w:t>Социализация» направленно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игровой деятельности детей;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 приобщение к элементарным общепринятым нормам и правилам взаимоотношения со сверстниками и взрослыми </w:t>
      </w:r>
      <w:proofErr w:type="gramStart"/>
      <w:r w:rsidRPr="000756CB">
        <w:rPr>
          <w:rFonts w:ascii="Times New Roman" w:hAnsi="Times New Roman"/>
          <w:sz w:val="24"/>
          <w:szCs w:val="24"/>
        </w:rPr>
        <w:t>( в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том числе моральными);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- формирование гендерной, семейной, гражданской принадлежности, патриотических чувств, </w:t>
      </w:r>
      <w:proofErr w:type="gramStart"/>
      <w:r w:rsidRPr="000756CB">
        <w:rPr>
          <w:rFonts w:ascii="Times New Roman" w:hAnsi="Times New Roman"/>
          <w:sz w:val="24"/>
          <w:szCs w:val="24"/>
        </w:rPr>
        <w:t>чувства  принадлежности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к мировому сообществу.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t>Труд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Содержание деятельности «Труд» направленно на достижение цели формирования положительного отношения к труду через решение следующих задач;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развитие трудовой деятельности;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воспитание ценностного отношения к собственному труду, труду других людей и его результатам;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формирование первичных представлений о труде взрослых, его роли в обществе и жизни каждого человека.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b/>
          <w:bCs/>
          <w:sz w:val="24"/>
          <w:szCs w:val="24"/>
        </w:rPr>
        <w:lastRenderedPageBreak/>
        <w:t>Безопасность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 xml:space="preserve">Содержание деятельности «Безопасность» </w:t>
      </w:r>
      <w:proofErr w:type="gramStart"/>
      <w:r w:rsidRPr="000756CB">
        <w:rPr>
          <w:rFonts w:ascii="Times New Roman" w:hAnsi="Times New Roman"/>
          <w:sz w:val="24"/>
          <w:szCs w:val="24"/>
        </w:rPr>
        <w:t>направлена  на</w:t>
      </w:r>
      <w:proofErr w:type="gramEnd"/>
      <w:r w:rsidRPr="000756CB">
        <w:rPr>
          <w:rFonts w:ascii="Times New Roman" w:hAnsi="Times New Roman"/>
          <w:sz w:val="24"/>
          <w:szCs w:val="24"/>
        </w:rPr>
        <w:t xml:space="preserve"> достижение целей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задач;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-приобщение к правилам безопасного для человека и окружающего мира природы поведения;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0756CB" w:rsidRPr="000756CB" w:rsidRDefault="000756CB" w:rsidP="000756CB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756CB">
        <w:rPr>
          <w:rFonts w:ascii="Times New Roman" w:hAnsi="Times New Roman"/>
          <w:sz w:val="24"/>
          <w:szCs w:val="24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756CB" w:rsidRDefault="000756CB" w:rsidP="00075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</w:p>
    <w:p w:rsidR="00344E3D" w:rsidRPr="000756CB" w:rsidRDefault="00344E3D" w:rsidP="00075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6CB" w:rsidRDefault="00344E3D" w:rsidP="00075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44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Целевой раздел.</w:t>
      </w:r>
    </w:p>
    <w:p w:rsidR="00344E3D" w:rsidRPr="00344E3D" w:rsidRDefault="00344E3D" w:rsidP="00075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756CB" w:rsidRPr="000756CB" w:rsidRDefault="000756CB" w:rsidP="00075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1.Титульный лист</w:t>
      </w:r>
    </w:p>
    <w:p w:rsidR="000756CB" w:rsidRDefault="000756CB" w:rsidP="00075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/>
          <w:sz w:val="24"/>
          <w:szCs w:val="24"/>
          <w:lang w:eastAsia="ru-RU"/>
        </w:rPr>
        <w:t>2.Поясниьельная записка</w:t>
      </w:r>
    </w:p>
    <w:p w:rsidR="000756CB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 w:rsidRPr="00344E3D">
        <w:rPr>
          <w:rFonts w:ascii="Times New Roman" w:eastAsia="Times New Roman" w:hAnsi="Times New Roman" w:cs="Arial"/>
          <w:bCs/>
          <w:caps/>
          <w:kern w:val="28"/>
          <w:sz w:val="24"/>
          <w:szCs w:val="23"/>
          <w:lang w:eastAsia="ru-RU"/>
        </w:rPr>
        <w:t>3.</w:t>
      </w:r>
      <w:r w:rsidRPr="00344E3D">
        <w:rPr>
          <w:rFonts w:ascii="Times New Roman" w:hAnsi="Times New Roman"/>
          <w:sz w:val="24"/>
          <w:szCs w:val="24"/>
        </w:rPr>
        <w:t xml:space="preserve">Планируемые </w:t>
      </w:r>
      <w:r>
        <w:rPr>
          <w:rFonts w:ascii="Times New Roman" w:hAnsi="Times New Roman"/>
          <w:sz w:val="24"/>
          <w:szCs w:val="24"/>
        </w:rPr>
        <w:t>результаты реализации программы</w:t>
      </w:r>
    </w:p>
    <w:p w:rsidR="00344E3D" w:rsidRPr="00344E3D" w:rsidRDefault="00344E3D" w:rsidP="00344E3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44E3D">
        <w:rPr>
          <w:rFonts w:ascii="Times New Roman" w:hAnsi="Times New Roman"/>
          <w:sz w:val="24"/>
          <w:szCs w:val="24"/>
          <w:u w:val="single"/>
        </w:rPr>
        <w:t>Содержательный раздел.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1.Задачи и</w:t>
      </w:r>
      <w:r w:rsidRPr="00344E3D">
        <w:rPr>
          <w:rFonts w:ascii="Times New Roman" w:hAnsi="Times New Roman"/>
          <w:sz w:val="24"/>
          <w:szCs w:val="24"/>
        </w:rPr>
        <w:t xml:space="preserve"> содержание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r>
        <w:rPr>
          <w:rFonts w:ascii="Times New Roman" w:hAnsi="Times New Roman"/>
          <w:sz w:val="24"/>
          <w:szCs w:val="24"/>
        </w:rPr>
        <w:t>.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</w:t>
      </w:r>
      <w:r>
        <w:rPr>
          <w:rFonts w:ascii="Times New Roman" w:hAnsi="Times New Roman"/>
          <w:sz w:val="24"/>
          <w:szCs w:val="24"/>
        </w:rPr>
        <w:t>ельных потребностей и интересов.</w:t>
      </w:r>
    </w:p>
    <w:p w:rsidR="00344E3D" w:rsidRPr="00344E3D" w:rsidRDefault="00344E3D" w:rsidP="00344E3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44E3D">
        <w:rPr>
          <w:rFonts w:ascii="Times New Roman" w:hAnsi="Times New Roman"/>
          <w:sz w:val="24"/>
          <w:szCs w:val="24"/>
          <w:u w:val="single"/>
        </w:rPr>
        <w:t>Организационный ра</w:t>
      </w:r>
      <w:r w:rsidRPr="00344E3D">
        <w:rPr>
          <w:rFonts w:ascii="Times New Roman" w:hAnsi="Times New Roman"/>
          <w:sz w:val="24"/>
          <w:szCs w:val="24"/>
          <w:u w:val="single"/>
        </w:rPr>
        <w:t xml:space="preserve">здел. 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 w:rsidRPr="00344E3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1.</w:t>
      </w:r>
      <w:r w:rsidRPr="00344E3D">
        <w:rPr>
          <w:rFonts w:ascii="Times New Roman" w:hAnsi="Times New Roman"/>
          <w:sz w:val="24"/>
          <w:szCs w:val="24"/>
        </w:rPr>
        <w:t>Материально-техническое обеспечение обр</w:t>
      </w:r>
      <w:r>
        <w:rPr>
          <w:rFonts w:ascii="Times New Roman" w:hAnsi="Times New Roman"/>
          <w:sz w:val="24"/>
          <w:szCs w:val="24"/>
        </w:rPr>
        <w:t>азовательной программы</w:t>
      </w:r>
      <w:r w:rsidRPr="00344E3D">
        <w:rPr>
          <w:rFonts w:ascii="Times New Roman" w:hAnsi="Times New Roman"/>
          <w:sz w:val="24"/>
          <w:szCs w:val="24"/>
        </w:rPr>
        <w:t>, обеспеченность методическими материалами и средствами обучения и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>Режим дня в младшей разновозрастной группе.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>Расписание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44E3D" w:rsidRPr="00344E3D" w:rsidRDefault="00344E3D" w:rsidP="00344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 xml:space="preserve">Специфика национальных, социокультурных и иных условий, в </w:t>
      </w:r>
      <w:proofErr w:type="gramStart"/>
      <w:r w:rsidRPr="00344E3D">
        <w:rPr>
          <w:rFonts w:ascii="Times New Roman" w:hAnsi="Times New Roman"/>
          <w:sz w:val="24"/>
          <w:szCs w:val="24"/>
        </w:rPr>
        <w:t>которых  осуществляется</w:t>
      </w:r>
      <w:proofErr w:type="gramEnd"/>
      <w:r w:rsidRPr="00344E3D">
        <w:rPr>
          <w:rFonts w:ascii="Times New Roman" w:hAnsi="Times New Roman"/>
          <w:sz w:val="24"/>
          <w:szCs w:val="24"/>
        </w:rPr>
        <w:t xml:space="preserve"> образовательная деятельность (вариативная часть программы).</w:t>
      </w:r>
    </w:p>
    <w:p w:rsid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>Календарно-тематическое планирование и для ОП и РПВ.</w:t>
      </w:r>
    </w:p>
    <w:p w:rsidR="00344E3D" w:rsidRPr="00344E3D" w:rsidRDefault="00344E3D" w:rsidP="00344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44E3D">
        <w:t xml:space="preserve"> </w:t>
      </w:r>
      <w:r w:rsidRPr="00344E3D">
        <w:rPr>
          <w:rFonts w:ascii="Times New Roman" w:hAnsi="Times New Roman"/>
          <w:sz w:val="24"/>
          <w:szCs w:val="24"/>
        </w:rPr>
        <w:t>Комплексно-тематическое планирование в младшей разновозрастной группе</w:t>
      </w:r>
      <w:r>
        <w:rPr>
          <w:rFonts w:ascii="Times New Roman" w:hAnsi="Times New Roman"/>
          <w:sz w:val="24"/>
          <w:szCs w:val="24"/>
        </w:rPr>
        <w:t>.</w:t>
      </w:r>
    </w:p>
    <w:sectPr w:rsidR="00344E3D" w:rsidRPr="0034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82"/>
    <w:rsid w:val="000756CB"/>
    <w:rsid w:val="00076374"/>
    <w:rsid w:val="00190A03"/>
    <w:rsid w:val="00344E3D"/>
    <w:rsid w:val="00383F82"/>
    <w:rsid w:val="00806160"/>
    <w:rsid w:val="00D2607B"/>
    <w:rsid w:val="00D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89EA"/>
  <w15:chartTrackingRefBased/>
  <w15:docId w15:val="{E92BCFE4-F751-46F4-8B30-B1743AF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CB"/>
    <w:pPr>
      <w:suppressAutoHyphens/>
      <w:spacing w:line="254" w:lineRule="auto"/>
    </w:pPr>
    <w:rPr>
      <w:rFonts w:cs="Times New Roman"/>
    </w:rPr>
  </w:style>
  <w:style w:type="paragraph" w:styleId="1">
    <w:name w:val="heading 1"/>
    <w:basedOn w:val="a"/>
    <w:link w:val="11"/>
    <w:uiPriority w:val="1"/>
    <w:qFormat/>
    <w:rsid w:val="00344E3D"/>
    <w:pPr>
      <w:suppressAutoHyphens w:val="0"/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56CB"/>
    <w:pPr>
      <w:suppressAutoHyphens w:val="0"/>
      <w:spacing w:after="0" w:line="264" w:lineRule="auto"/>
      <w:ind w:left="720"/>
      <w:contextualSpacing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c1">
    <w:name w:val="c1"/>
    <w:basedOn w:val="a0"/>
    <w:qFormat/>
    <w:rsid w:val="000756CB"/>
  </w:style>
  <w:style w:type="paragraph" w:customStyle="1" w:styleId="TableParagraph">
    <w:name w:val="Table Paragraph"/>
    <w:basedOn w:val="a"/>
    <w:uiPriority w:val="1"/>
    <w:qFormat/>
    <w:rsid w:val="000756CB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1"/>
    <w:qFormat/>
    <w:rsid w:val="000756CB"/>
    <w:pPr>
      <w:widowControl w:val="0"/>
      <w:suppressAutoHyphens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756C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0756CB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344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uiPriority w:val="1"/>
    <w:rsid w:val="00344E3D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2023-08-31T10:58:00Z</dcterms:created>
  <dcterms:modified xsi:type="dcterms:W3CDTF">2024-08-12T09:57:00Z</dcterms:modified>
</cp:coreProperties>
</file>